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EB5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 w14:paraId="47CBBCB3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3"/>
        <w:tblW w:w="9663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582"/>
        <w:gridCol w:w="869"/>
        <w:gridCol w:w="992"/>
        <w:gridCol w:w="1373"/>
        <w:gridCol w:w="1386"/>
        <w:gridCol w:w="825"/>
      </w:tblGrid>
      <w:tr w14:paraId="6DEE5DE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6E12E7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8027" w:type="dxa"/>
            <w:gridSpan w:val="6"/>
            <w:tcBorders>
              <w:bottom w:val="single" w:color="auto" w:sz="4" w:space="0"/>
            </w:tcBorders>
            <w:vAlign w:val="center"/>
          </w:tcPr>
          <w:p w14:paraId="66588B8C">
            <w:pPr>
              <w:snapToGrid w:val="0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绿水青山间</w:t>
            </w:r>
          </w:p>
        </w:tc>
      </w:tr>
      <w:tr w14:paraId="1DB1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BA1C"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3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ACB3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117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C6AC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7B4A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B8A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2D0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3C19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1935B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6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/>
            <w:vAlign w:val="center"/>
          </w:tcPr>
          <w:p w14:paraId="232F499C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</w:rPr>
              <w:t>绿水青山间｜祁连深处</w:t>
            </w:r>
          </w:p>
        </w:tc>
        <w:tc>
          <w:tcPr>
            <w:tcW w:w="86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7B71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专题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shd w:val="clear"/>
            <w:vAlign w:val="center"/>
          </w:tcPr>
          <w:p w14:paraId="56A8E4BF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8分03秒</w:t>
            </w:r>
          </w:p>
        </w:tc>
        <w:tc>
          <w:tcPr>
            <w:tcW w:w="1373" w:type="dxa"/>
            <w:tcBorders>
              <w:top w:val="single" w:color="auto" w:sz="4" w:space="0"/>
              <w:bottom w:val="single" w:color="auto" w:sz="4" w:space="0"/>
            </w:tcBorders>
            <w:shd w:val="clear"/>
            <w:vAlign w:val="center"/>
          </w:tcPr>
          <w:p w14:paraId="6FCF7000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2025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月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日</w:t>
            </w:r>
          </w:p>
          <w:p w14:paraId="285C4DFA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21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时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03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分</w:t>
            </w:r>
          </w:p>
        </w:tc>
        <w:tc>
          <w:tcPr>
            <w:tcW w:w="138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283A7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  <w:lang w:val="en-US" w:eastAsia="zh-CN"/>
              </w:rPr>
              <w:t>天天学习</w:t>
            </w:r>
          </w:p>
        </w:tc>
        <w:tc>
          <w:tcPr>
            <w:tcW w:w="8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57245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代表作</w:t>
            </w:r>
          </w:p>
        </w:tc>
      </w:tr>
      <w:tr w14:paraId="72CA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2D4CFA9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367" w:type="dxa"/>
            <w:gridSpan w:val="2"/>
            <w:tcBorders>
              <w:bottom w:val="single" w:color="auto" w:sz="4" w:space="0"/>
            </w:tcBorders>
            <w:shd w:val="clear"/>
            <w:vAlign w:val="center"/>
          </w:tcPr>
          <w:p w14:paraId="7D3712A7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绿水青山间｜鱼跃青海湖</w:t>
            </w:r>
          </w:p>
        </w:tc>
        <w:tc>
          <w:tcPr>
            <w:tcW w:w="869" w:type="dxa"/>
            <w:tcBorders>
              <w:bottom w:val="single" w:color="auto" w:sz="4" w:space="0"/>
            </w:tcBorders>
            <w:vAlign w:val="center"/>
          </w:tcPr>
          <w:p w14:paraId="44D384A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专题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/>
            <w:vAlign w:val="center"/>
          </w:tcPr>
          <w:p w14:paraId="019501C5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7分27秒</w:t>
            </w:r>
          </w:p>
        </w:tc>
        <w:tc>
          <w:tcPr>
            <w:tcW w:w="1373" w:type="dxa"/>
            <w:tcBorders>
              <w:bottom w:val="single" w:color="auto" w:sz="4" w:space="0"/>
            </w:tcBorders>
            <w:shd w:val="clear"/>
            <w:vAlign w:val="center"/>
          </w:tcPr>
          <w:p w14:paraId="58419FD5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2025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月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13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 xml:space="preserve">日 </w:t>
            </w:r>
          </w:p>
          <w:p w14:paraId="4C7182C9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时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45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分</w:t>
            </w:r>
          </w:p>
        </w:tc>
        <w:tc>
          <w:tcPr>
            <w:tcW w:w="1386" w:type="dxa"/>
            <w:tcBorders>
              <w:bottom w:val="single" w:color="auto" w:sz="4" w:space="0"/>
            </w:tcBorders>
            <w:vAlign w:val="center"/>
          </w:tcPr>
          <w:p w14:paraId="39B336E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  <w:lang w:val="en-US" w:eastAsia="zh-CN"/>
              </w:rPr>
              <w:t>天天学习</w:t>
            </w:r>
          </w:p>
        </w:tc>
        <w:tc>
          <w:tcPr>
            <w:tcW w:w="825" w:type="dxa"/>
            <w:tcBorders>
              <w:bottom w:val="single" w:color="auto" w:sz="4" w:space="0"/>
            </w:tcBorders>
            <w:vAlign w:val="center"/>
          </w:tcPr>
          <w:p w14:paraId="2B4E381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553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4E1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3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D20B555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</w:rPr>
              <w:t>绿水青山间丨海岸线上的绿色“国宝”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94EF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专题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DB6AEA5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8分03秒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55A820C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2025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月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14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 xml:space="preserve">日 </w:t>
            </w:r>
          </w:p>
          <w:p w14:paraId="7456DF22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22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时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33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分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B0A7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  <w:lang w:val="en-US" w:eastAsia="zh-CN"/>
              </w:rPr>
              <w:t>天天学习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D85D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5C5FA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32B4B12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367" w:type="dxa"/>
            <w:gridSpan w:val="2"/>
            <w:tcBorders>
              <w:top w:val="single" w:color="auto" w:sz="4" w:space="0"/>
            </w:tcBorders>
            <w:shd w:val="clear"/>
            <w:vAlign w:val="center"/>
          </w:tcPr>
          <w:p w14:paraId="2662A254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</w:rPr>
              <w:t>绿水青山间｜沙海中的</w:t>
            </w:r>
          </w:p>
          <w:p w14:paraId="58FE2F70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</w:rPr>
              <w:t>绿色交响</w:t>
            </w:r>
          </w:p>
        </w:tc>
        <w:tc>
          <w:tcPr>
            <w:tcW w:w="869" w:type="dxa"/>
            <w:tcBorders>
              <w:top w:val="single" w:color="auto" w:sz="4" w:space="0"/>
            </w:tcBorders>
            <w:vAlign w:val="center"/>
          </w:tcPr>
          <w:p w14:paraId="2A6ED3F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专题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/>
            <w:vAlign w:val="center"/>
          </w:tcPr>
          <w:p w14:paraId="78C5D935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7分18秒</w:t>
            </w:r>
          </w:p>
        </w:tc>
        <w:tc>
          <w:tcPr>
            <w:tcW w:w="1373" w:type="dxa"/>
            <w:tcBorders>
              <w:top w:val="single" w:color="auto" w:sz="4" w:space="0"/>
            </w:tcBorders>
            <w:shd w:val="clear"/>
            <w:vAlign w:val="center"/>
          </w:tcPr>
          <w:p w14:paraId="5B255618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2025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月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16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 xml:space="preserve">日 </w:t>
            </w:r>
          </w:p>
          <w:p w14:paraId="592AAE7A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时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39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分</w:t>
            </w:r>
          </w:p>
        </w:tc>
        <w:tc>
          <w:tcPr>
            <w:tcW w:w="1386" w:type="dxa"/>
            <w:tcBorders>
              <w:top w:val="single" w:color="auto" w:sz="4" w:space="0"/>
            </w:tcBorders>
            <w:vAlign w:val="center"/>
          </w:tcPr>
          <w:p w14:paraId="557471A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  <w:lang w:val="en-US" w:eastAsia="zh-CN"/>
              </w:rPr>
              <w:t>天天学习</w:t>
            </w:r>
          </w:p>
        </w:tc>
        <w:tc>
          <w:tcPr>
            <w:tcW w:w="825" w:type="dxa"/>
            <w:tcBorders>
              <w:top w:val="single" w:color="auto" w:sz="4" w:space="0"/>
            </w:tcBorders>
            <w:vAlign w:val="center"/>
          </w:tcPr>
          <w:p w14:paraId="6F38429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ED1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exact"/>
          <w:jc w:val="center"/>
        </w:trPr>
        <w:tc>
          <w:tcPr>
            <w:tcW w:w="851" w:type="dxa"/>
            <w:vAlign w:val="center"/>
          </w:tcPr>
          <w:p w14:paraId="5D78816A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367" w:type="dxa"/>
            <w:gridSpan w:val="2"/>
            <w:shd w:val="clear"/>
            <w:vAlign w:val="center"/>
          </w:tcPr>
          <w:p w14:paraId="7309B07F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</w:rPr>
              <w:t>绿水青山间｜守护无价的山水画卷</w:t>
            </w:r>
          </w:p>
        </w:tc>
        <w:tc>
          <w:tcPr>
            <w:tcW w:w="869" w:type="dxa"/>
            <w:vAlign w:val="center"/>
          </w:tcPr>
          <w:p w14:paraId="55C4F50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专题</w:t>
            </w:r>
          </w:p>
        </w:tc>
        <w:tc>
          <w:tcPr>
            <w:tcW w:w="992" w:type="dxa"/>
            <w:shd w:val="clear"/>
            <w:vAlign w:val="center"/>
          </w:tcPr>
          <w:p w14:paraId="7FF9790A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7分33秒</w:t>
            </w:r>
          </w:p>
        </w:tc>
        <w:tc>
          <w:tcPr>
            <w:tcW w:w="1373" w:type="dxa"/>
            <w:shd w:val="clear"/>
            <w:vAlign w:val="center"/>
          </w:tcPr>
          <w:p w14:paraId="4FD4BC97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2025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月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17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 xml:space="preserve">日 </w:t>
            </w:r>
          </w:p>
          <w:p w14:paraId="20A570DE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时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分</w:t>
            </w:r>
          </w:p>
        </w:tc>
        <w:tc>
          <w:tcPr>
            <w:tcW w:w="1386" w:type="dxa"/>
            <w:vAlign w:val="center"/>
          </w:tcPr>
          <w:p w14:paraId="05E7AE6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  <w:lang w:val="en-US" w:eastAsia="zh-CN"/>
              </w:rPr>
              <w:t>天天学习</w:t>
            </w:r>
          </w:p>
        </w:tc>
        <w:tc>
          <w:tcPr>
            <w:tcW w:w="825" w:type="dxa"/>
            <w:vAlign w:val="center"/>
          </w:tcPr>
          <w:p w14:paraId="241B1A6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D16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851" w:type="dxa"/>
            <w:vAlign w:val="center"/>
          </w:tcPr>
          <w:p w14:paraId="1676D54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367" w:type="dxa"/>
            <w:gridSpan w:val="2"/>
            <w:shd w:val="clear"/>
            <w:vAlign w:val="center"/>
          </w:tcPr>
          <w:p w14:paraId="67E01BD1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</w:rPr>
              <w:t>绿水青山间｜黑色沃土</w:t>
            </w:r>
          </w:p>
        </w:tc>
        <w:tc>
          <w:tcPr>
            <w:tcW w:w="869" w:type="dxa"/>
            <w:vAlign w:val="center"/>
          </w:tcPr>
          <w:p w14:paraId="1B980EC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专题</w:t>
            </w:r>
          </w:p>
        </w:tc>
        <w:tc>
          <w:tcPr>
            <w:tcW w:w="992" w:type="dxa"/>
            <w:shd w:val="clear"/>
            <w:vAlign w:val="center"/>
          </w:tcPr>
          <w:p w14:paraId="337B8059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8分11秒</w:t>
            </w:r>
          </w:p>
        </w:tc>
        <w:tc>
          <w:tcPr>
            <w:tcW w:w="1373" w:type="dxa"/>
            <w:shd w:val="clear"/>
            <w:vAlign w:val="center"/>
          </w:tcPr>
          <w:p w14:paraId="72C25784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2025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月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21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 xml:space="preserve">日 </w:t>
            </w:r>
          </w:p>
          <w:p w14:paraId="23F79593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18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时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00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分</w:t>
            </w:r>
          </w:p>
        </w:tc>
        <w:tc>
          <w:tcPr>
            <w:tcW w:w="1386" w:type="dxa"/>
            <w:vAlign w:val="center"/>
          </w:tcPr>
          <w:p w14:paraId="6C31E79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  <w:lang w:val="en-US" w:eastAsia="zh-CN"/>
              </w:rPr>
              <w:t>天天学习</w:t>
            </w:r>
          </w:p>
        </w:tc>
        <w:tc>
          <w:tcPr>
            <w:tcW w:w="825" w:type="dxa"/>
            <w:vAlign w:val="center"/>
          </w:tcPr>
          <w:p w14:paraId="518D843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969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exact"/>
          <w:jc w:val="center"/>
        </w:trPr>
        <w:tc>
          <w:tcPr>
            <w:tcW w:w="851" w:type="dxa"/>
            <w:vAlign w:val="center"/>
          </w:tcPr>
          <w:p w14:paraId="2FE7EE5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367" w:type="dxa"/>
            <w:gridSpan w:val="2"/>
            <w:shd w:val="clear"/>
            <w:vAlign w:val="center"/>
          </w:tcPr>
          <w:p w14:paraId="4871888E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</w:rPr>
              <w:t>绿水青山间｜长江的</w:t>
            </w:r>
          </w:p>
          <w:p w14:paraId="6FB069BB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</w:rPr>
              <w:t>美丽变奏</w:t>
            </w:r>
          </w:p>
        </w:tc>
        <w:tc>
          <w:tcPr>
            <w:tcW w:w="869" w:type="dxa"/>
            <w:vAlign w:val="center"/>
          </w:tcPr>
          <w:p w14:paraId="5DD5261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专题</w:t>
            </w:r>
          </w:p>
        </w:tc>
        <w:tc>
          <w:tcPr>
            <w:tcW w:w="992" w:type="dxa"/>
            <w:shd w:val="clear"/>
            <w:vAlign w:val="center"/>
          </w:tcPr>
          <w:p w14:paraId="5524180D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8分39秒</w:t>
            </w:r>
          </w:p>
        </w:tc>
        <w:tc>
          <w:tcPr>
            <w:tcW w:w="1373" w:type="dxa"/>
            <w:shd w:val="clear"/>
            <w:vAlign w:val="center"/>
          </w:tcPr>
          <w:p w14:paraId="2A8C6B86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2025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月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22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 xml:space="preserve">日 </w:t>
            </w:r>
          </w:p>
          <w:p w14:paraId="64BB8BAE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21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时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34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分</w:t>
            </w:r>
          </w:p>
        </w:tc>
        <w:tc>
          <w:tcPr>
            <w:tcW w:w="1386" w:type="dxa"/>
            <w:vAlign w:val="center"/>
          </w:tcPr>
          <w:p w14:paraId="09EA6DB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  <w:lang w:val="en-US" w:eastAsia="zh-CN"/>
              </w:rPr>
              <w:t>天天学习</w:t>
            </w:r>
          </w:p>
        </w:tc>
        <w:tc>
          <w:tcPr>
            <w:tcW w:w="825" w:type="dxa"/>
            <w:vAlign w:val="center"/>
          </w:tcPr>
          <w:p w14:paraId="017F3D8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D1C6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exact"/>
          <w:jc w:val="center"/>
        </w:trPr>
        <w:tc>
          <w:tcPr>
            <w:tcW w:w="851" w:type="dxa"/>
            <w:vAlign w:val="center"/>
          </w:tcPr>
          <w:p w14:paraId="1F71645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367" w:type="dxa"/>
            <w:gridSpan w:val="2"/>
            <w:vAlign w:val="center"/>
          </w:tcPr>
          <w:p w14:paraId="5C224DEE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</w:rPr>
              <w:t>绿水青山间｜高原上的“超级奶爸”</w:t>
            </w:r>
          </w:p>
        </w:tc>
        <w:tc>
          <w:tcPr>
            <w:tcW w:w="869" w:type="dxa"/>
            <w:vAlign w:val="center"/>
          </w:tcPr>
          <w:p w14:paraId="2B14852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专题</w:t>
            </w:r>
          </w:p>
        </w:tc>
        <w:tc>
          <w:tcPr>
            <w:tcW w:w="992" w:type="dxa"/>
            <w:vAlign w:val="center"/>
          </w:tcPr>
          <w:p w14:paraId="4D442718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5分31秒</w:t>
            </w:r>
          </w:p>
        </w:tc>
        <w:tc>
          <w:tcPr>
            <w:tcW w:w="1373" w:type="dxa"/>
            <w:vAlign w:val="center"/>
          </w:tcPr>
          <w:p w14:paraId="5714084D">
            <w:pPr>
              <w:snapToGrid w:val="0"/>
              <w:jc w:val="center"/>
              <w:rPr>
                <w:rFonts w:hint="eastAsia" w:ascii="仿宋" w:hAnsi="仿宋" w:eastAsia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2025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月</w:t>
            </w:r>
          </w:p>
          <w:p w14:paraId="0037266F">
            <w:pPr>
              <w:snapToGrid w:val="0"/>
              <w:jc w:val="center"/>
              <w:rPr>
                <w:rFonts w:hint="eastAsia" w:ascii="仿宋" w:hAnsi="仿宋" w:eastAsia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日</w:t>
            </w:r>
          </w:p>
          <w:p w14:paraId="4A9C90F8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16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时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09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分</w:t>
            </w:r>
          </w:p>
        </w:tc>
        <w:tc>
          <w:tcPr>
            <w:tcW w:w="1386" w:type="dxa"/>
            <w:vAlign w:val="center"/>
          </w:tcPr>
          <w:p w14:paraId="73725E5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  <w:lang w:val="en-US" w:eastAsia="zh-CN"/>
              </w:rPr>
              <w:t>快看</w:t>
            </w:r>
          </w:p>
        </w:tc>
        <w:tc>
          <w:tcPr>
            <w:tcW w:w="825" w:type="dxa"/>
            <w:vAlign w:val="center"/>
          </w:tcPr>
          <w:p w14:paraId="059A578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C59C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exact"/>
          <w:jc w:val="center"/>
        </w:trPr>
        <w:tc>
          <w:tcPr>
            <w:tcW w:w="851" w:type="dxa"/>
            <w:vAlign w:val="center"/>
          </w:tcPr>
          <w:p w14:paraId="156B035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3367" w:type="dxa"/>
            <w:gridSpan w:val="2"/>
            <w:shd w:val="clear"/>
            <w:vAlign w:val="center"/>
          </w:tcPr>
          <w:p w14:paraId="456B5800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</w:rPr>
              <w:t>绿水青山间｜四季回响</w:t>
            </w:r>
          </w:p>
        </w:tc>
        <w:tc>
          <w:tcPr>
            <w:tcW w:w="869" w:type="dxa"/>
            <w:vAlign w:val="center"/>
          </w:tcPr>
          <w:p w14:paraId="421BD177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专题</w:t>
            </w:r>
          </w:p>
        </w:tc>
        <w:tc>
          <w:tcPr>
            <w:tcW w:w="992" w:type="dxa"/>
            <w:vAlign w:val="center"/>
          </w:tcPr>
          <w:p w14:paraId="403F976D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4分01秒</w:t>
            </w:r>
          </w:p>
        </w:tc>
        <w:tc>
          <w:tcPr>
            <w:tcW w:w="1373" w:type="dxa"/>
            <w:vAlign w:val="center"/>
          </w:tcPr>
          <w:p w14:paraId="6C57664C">
            <w:pPr>
              <w:snapToGrid w:val="0"/>
              <w:jc w:val="center"/>
              <w:rPr>
                <w:rFonts w:hint="eastAsia" w:ascii="仿宋" w:hAnsi="仿宋" w:eastAsia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2025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月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16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日</w:t>
            </w:r>
          </w:p>
          <w:p w14:paraId="62A0F83A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17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时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02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分</w:t>
            </w:r>
          </w:p>
        </w:tc>
        <w:tc>
          <w:tcPr>
            <w:tcW w:w="1386" w:type="dxa"/>
            <w:vAlign w:val="center"/>
          </w:tcPr>
          <w:p w14:paraId="545FBBC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  <w:lang w:val="en-US" w:eastAsia="zh-CN"/>
              </w:rPr>
              <w:t>天天学习</w:t>
            </w:r>
          </w:p>
        </w:tc>
        <w:tc>
          <w:tcPr>
            <w:tcW w:w="825" w:type="dxa"/>
            <w:vAlign w:val="center"/>
          </w:tcPr>
          <w:p w14:paraId="77B3EB6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代表作</w:t>
            </w:r>
          </w:p>
        </w:tc>
      </w:tr>
      <w:tr w14:paraId="311D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exact"/>
          <w:jc w:val="center"/>
        </w:trPr>
        <w:tc>
          <w:tcPr>
            <w:tcW w:w="851" w:type="dxa"/>
            <w:vAlign w:val="center"/>
          </w:tcPr>
          <w:p w14:paraId="2C54758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367" w:type="dxa"/>
            <w:gridSpan w:val="2"/>
            <w:shd w:val="clear"/>
            <w:vAlign w:val="center"/>
          </w:tcPr>
          <w:p w14:paraId="18D44467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</w:rPr>
              <w:t>绿水青山间｜祁连深处</w:t>
            </w:r>
          </w:p>
          <w:p w14:paraId="3F2E3C4C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</w:rPr>
              <w:t xml:space="preserve">牧马人 </w:t>
            </w:r>
          </w:p>
        </w:tc>
        <w:tc>
          <w:tcPr>
            <w:tcW w:w="869" w:type="dxa"/>
            <w:vAlign w:val="center"/>
          </w:tcPr>
          <w:p w14:paraId="6BCC118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专题</w:t>
            </w:r>
          </w:p>
        </w:tc>
        <w:tc>
          <w:tcPr>
            <w:tcW w:w="992" w:type="dxa"/>
            <w:vAlign w:val="center"/>
          </w:tcPr>
          <w:p w14:paraId="0EC9C47C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6分03秒</w:t>
            </w:r>
          </w:p>
        </w:tc>
        <w:tc>
          <w:tcPr>
            <w:tcW w:w="1373" w:type="dxa"/>
            <w:vAlign w:val="center"/>
          </w:tcPr>
          <w:p w14:paraId="117BC434">
            <w:pPr>
              <w:snapToGrid w:val="0"/>
              <w:jc w:val="center"/>
              <w:rPr>
                <w:rFonts w:hint="eastAsia" w:ascii="仿宋" w:hAnsi="仿宋" w:eastAsia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2025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月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18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日</w:t>
            </w:r>
          </w:p>
          <w:p w14:paraId="6D838B81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时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28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分</w:t>
            </w:r>
          </w:p>
        </w:tc>
        <w:tc>
          <w:tcPr>
            <w:tcW w:w="1386" w:type="dxa"/>
            <w:vAlign w:val="center"/>
          </w:tcPr>
          <w:p w14:paraId="6A8BD87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  <w:lang w:val="en-US" w:eastAsia="zh-CN"/>
              </w:rPr>
              <w:t>快看</w:t>
            </w:r>
          </w:p>
        </w:tc>
        <w:tc>
          <w:tcPr>
            <w:tcW w:w="825" w:type="dxa"/>
            <w:vAlign w:val="center"/>
          </w:tcPr>
          <w:p w14:paraId="11FCFA5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2BEE8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exact"/>
          <w:jc w:val="center"/>
        </w:trPr>
        <w:tc>
          <w:tcPr>
            <w:tcW w:w="851" w:type="dxa"/>
            <w:vAlign w:val="center"/>
          </w:tcPr>
          <w:p w14:paraId="5DBBF7A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367" w:type="dxa"/>
            <w:gridSpan w:val="2"/>
            <w:vAlign w:val="center"/>
          </w:tcPr>
          <w:p w14:paraId="0F198AC2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</w:rPr>
              <w:t>绿水青山间｜树与沙——三代林场人的守望</w:t>
            </w:r>
          </w:p>
        </w:tc>
        <w:tc>
          <w:tcPr>
            <w:tcW w:w="869" w:type="dxa"/>
            <w:vAlign w:val="center"/>
          </w:tcPr>
          <w:p w14:paraId="61ECDEF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专题</w:t>
            </w:r>
          </w:p>
        </w:tc>
        <w:tc>
          <w:tcPr>
            <w:tcW w:w="992" w:type="dxa"/>
            <w:vAlign w:val="center"/>
          </w:tcPr>
          <w:p w14:paraId="57325CD5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4分45秒</w:t>
            </w:r>
          </w:p>
        </w:tc>
        <w:tc>
          <w:tcPr>
            <w:tcW w:w="1373" w:type="dxa"/>
            <w:vAlign w:val="center"/>
          </w:tcPr>
          <w:p w14:paraId="73731FE1">
            <w:pPr>
              <w:snapToGrid w:val="0"/>
              <w:jc w:val="center"/>
              <w:rPr>
                <w:rFonts w:hint="eastAsia" w:ascii="仿宋" w:hAnsi="仿宋" w:eastAsia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2025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月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19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日</w:t>
            </w:r>
          </w:p>
          <w:p w14:paraId="42202C93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14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时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42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分</w:t>
            </w:r>
          </w:p>
        </w:tc>
        <w:tc>
          <w:tcPr>
            <w:tcW w:w="1386" w:type="dxa"/>
            <w:vAlign w:val="center"/>
          </w:tcPr>
          <w:p w14:paraId="675ACB0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  <w:lang w:val="en-US" w:eastAsia="zh-CN"/>
              </w:rPr>
              <w:t>快看</w:t>
            </w:r>
          </w:p>
        </w:tc>
        <w:tc>
          <w:tcPr>
            <w:tcW w:w="825" w:type="dxa"/>
            <w:vAlign w:val="center"/>
          </w:tcPr>
          <w:p w14:paraId="212BE4A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79FC6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  <w:jc w:val="center"/>
        </w:trPr>
        <w:tc>
          <w:tcPr>
            <w:tcW w:w="851" w:type="dxa"/>
            <w:vAlign w:val="center"/>
          </w:tcPr>
          <w:p w14:paraId="7875DC89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367" w:type="dxa"/>
            <w:gridSpan w:val="2"/>
            <w:vAlign w:val="center"/>
          </w:tcPr>
          <w:p w14:paraId="1F382156">
            <w:pPr>
              <w:snapToGrid w:val="0"/>
              <w:jc w:val="center"/>
              <w:rPr>
                <w:rFonts w:hint="eastAsia" w:ascii="仿宋" w:hAnsi="仿宋" w:eastAsia="仿宋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</w:rPr>
              <w:t>天天学习｜绿水青山</w:t>
            </w:r>
          </w:p>
          <w:p w14:paraId="5C9A71A6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</w:rPr>
              <w:t>入画来</w:t>
            </w:r>
          </w:p>
        </w:tc>
        <w:tc>
          <w:tcPr>
            <w:tcW w:w="869" w:type="dxa"/>
            <w:vAlign w:val="center"/>
          </w:tcPr>
          <w:p w14:paraId="2C06CD2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专题</w:t>
            </w:r>
          </w:p>
        </w:tc>
        <w:tc>
          <w:tcPr>
            <w:tcW w:w="992" w:type="dxa"/>
            <w:vAlign w:val="center"/>
          </w:tcPr>
          <w:p w14:paraId="1BF89DC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146字</w:t>
            </w:r>
          </w:p>
        </w:tc>
        <w:tc>
          <w:tcPr>
            <w:tcW w:w="1373" w:type="dxa"/>
            <w:vAlign w:val="center"/>
          </w:tcPr>
          <w:p w14:paraId="0AA57AA4">
            <w:pPr>
              <w:snapToGrid w:val="0"/>
              <w:jc w:val="center"/>
              <w:rPr>
                <w:rFonts w:hint="eastAsia" w:ascii="仿宋" w:hAnsi="仿宋" w:eastAsia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202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月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23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日</w:t>
            </w:r>
          </w:p>
          <w:p w14:paraId="2BC9512E">
            <w:pPr>
              <w:snapToGrid w:val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时</w:t>
            </w: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仿宋" w:hAnsi="仿宋" w:eastAsia="仿宋"/>
                <w:bCs/>
                <w:sz w:val="21"/>
                <w:szCs w:val="21"/>
              </w:rPr>
              <w:t>分</w:t>
            </w:r>
          </w:p>
        </w:tc>
        <w:tc>
          <w:tcPr>
            <w:tcW w:w="1386" w:type="dxa"/>
            <w:vAlign w:val="center"/>
          </w:tcPr>
          <w:p w14:paraId="653C178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  <w:lang w:val="en-US" w:eastAsia="zh-CN"/>
              </w:rPr>
              <w:t>天天学习</w:t>
            </w:r>
          </w:p>
        </w:tc>
        <w:tc>
          <w:tcPr>
            <w:tcW w:w="825" w:type="dxa"/>
            <w:vAlign w:val="center"/>
          </w:tcPr>
          <w:p w14:paraId="4D60146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代表作</w:t>
            </w:r>
          </w:p>
        </w:tc>
      </w:tr>
      <w:tr w14:paraId="0258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663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079A02C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作品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填报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附在参评推荐表后。</w:t>
            </w:r>
          </w:p>
          <w:p w14:paraId="3BB5D378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2.须选择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篇代表作，并在“备注”栏内注明“代表作”字样。</w:t>
            </w:r>
          </w:p>
          <w:p w14:paraId="1528BF08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3.填报作品按发表时间排序。</w:t>
            </w:r>
          </w:p>
          <w:p w14:paraId="646635A5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4.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音视频内容填报时长。</w:t>
            </w:r>
          </w:p>
          <w:p w14:paraId="2ED73806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5.广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、电视、新媒体作品在“</w:t>
            </w:r>
            <w:r>
              <w:rPr>
                <w:rFonts w:hint="default" w:ascii="楷体" w:hAnsi="楷体" w:eastAsia="楷体"/>
                <w:color w:val="000000"/>
                <w:sz w:val="28"/>
                <w:lang w:val="en-US"/>
              </w:rPr>
              <w:t>刊播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62FF9737"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此表可从中国记协网www.zgjx.cn下载。</w:t>
            </w:r>
          </w:p>
        </w:tc>
      </w:tr>
    </w:tbl>
    <w:p w14:paraId="2B4877F7"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1" w:fontKey="{CD57970D-A71F-4637-B1ED-7043B11E5893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357F5B90-2C86-4854-BF99-B752B82E820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81D3F63F-D31E-4621-895F-ED0C162D93D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C98448C4-39AA-437C-8D7D-CDA2881A551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4A53"/>
    <w:rsid w:val="2C867C3E"/>
    <w:rsid w:val="335E6981"/>
    <w:rsid w:val="3E2D795F"/>
    <w:rsid w:val="4CA94913"/>
    <w:rsid w:val="4DD737DA"/>
    <w:rsid w:val="5F9E593F"/>
    <w:rsid w:val="6A8D4C25"/>
    <w:rsid w:val="6BF40694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238</Words>
  <Characters>258</Characters>
  <Lines>0</Lines>
  <Paragraphs>0</Paragraphs>
  <TotalTime>1</TotalTime>
  <ScaleCrop>false</ScaleCrop>
  <LinksUpToDate>false</LinksUpToDate>
  <CharactersWithSpaces>258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孟利铮</cp:lastModifiedBy>
  <dcterms:modified xsi:type="dcterms:W3CDTF">2026-04-15T07:04:30Z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eyJoZGlkIjoiMGY4NmNiMjJjZDhlZmQ1ZTI1NWVkNDRkMWRjZjg2MzAiLCJ1c2VySWQiOiI0MTEwNzczNjAifQ==</vt:lpwstr>
  </property>
  <property fmtid="{D5CDD505-2E9C-101B-9397-08002B2CF9AE}" pid="4" name="ICV">
    <vt:lpwstr>D1E8F804244740EF9C47E280E765C5A0_12</vt:lpwstr>
  </property>
</Properties>
</file>